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0" w:rsidRDefault="00814EB3" w:rsidP="00814EB3">
      <w:pPr>
        <w:jc w:val="center"/>
        <w:rPr>
          <w:b/>
          <w:sz w:val="28"/>
          <w:szCs w:val="28"/>
        </w:rPr>
      </w:pPr>
      <w:r w:rsidRPr="00814EB3">
        <w:rPr>
          <w:b/>
          <w:sz w:val="28"/>
          <w:szCs w:val="28"/>
        </w:rPr>
        <w:t xml:space="preserve">Anywhere </w:t>
      </w:r>
      <w:proofErr w:type="gramStart"/>
      <w:r w:rsidRPr="00814EB3">
        <w:rPr>
          <w:b/>
          <w:sz w:val="28"/>
          <w:szCs w:val="28"/>
        </w:rPr>
        <w:t>Polling</w:t>
      </w:r>
      <w:proofErr w:type="gramEnd"/>
      <w:r w:rsidRPr="00814EB3">
        <w:rPr>
          <w:b/>
          <w:sz w:val="28"/>
          <w:szCs w:val="28"/>
        </w:rPr>
        <w:t xml:space="preserve"> using Turning Point (Clickers)</w:t>
      </w:r>
    </w:p>
    <w:p w:rsidR="005B4F2E" w:rsidRDefault="00AF7820" w:rsidP="00814EB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309245</wp:posOffset>
            </wp:positionV>
            <wp:extent cx="1329055" cy="2034540"/>
            <wp:effectExtent l="19050" t="19050" r="23495" b="22860"/>
            <wp:wrapTight wrapText="left">
              <wp:wrapPolygon edited="0">
                <wp:start x="-310" y="-202"/>
                <wp:lineTo x="-310" y="21640"/>
                <wp:lineTo x="21672" y="21640"/>
                <wp:lineTo x="21672" y="-202"/>
                <wp:lineTo x="-310" y="-202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9" t="29462" r="14459" b="1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034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DEA" w:rsidRDefault="005C3DEA" w:rsidP="005C3DEA">
      <w:r w:rsidRPr="005C3DEA">
        <w:t>Turning Point’s Anywhere Polling</w:t>
      </w:r>
      <w:r>
        <w:t xml:space="preserve"> allows polling atop any application.</w:t>
      </w:r>
    </w:p>
    <w:p w:rsidR="005C3DEA" w:rsidRDefault="005C3DEA" w:rsidP="005C3DEA">
      <w:pPr>
        <w:numPr>
          <w:ilvl w:val="0"/>
          <w:numId w:val="1"/>
        </w:numPr>
      </w:pPr>
      <w:r>
        <w:t xml:space="preserve">Insert the </w:t>
      </w:r>
      <w:r w:rsidR="00AF7820">
        <w:t>Turning Point</w:t>
      </w:r>
      <w:r>
        <w:t xml:space="preserve"> receiver (looks similar to a </w:t>
      </w:r>
      <w:proofErr w:type="spellStart"/>
      <w:r>
        <w:t>flashdrive</w:t>
      </w:r>
      <w:proofErr w:type="spellEnd"/>
      <w:r>
        <w:t xml:space="preserve">) into your computer. </w:t>
      </w:r>
    </w:p>
    <w:p w:rsidR="005B4F2E" w:rsidRDefault="00AF7820" w:rsidP="005C3DEA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66D3DCB" wp14:editId="13640758">
            <wp:simplePos x="0" y="0"/>
            <wp:positionH relativeFrom="column">
              <wp:posOffset>2400300</wp:posOffset>
            </wp:positionH>
            <wp:positionV relativeFrom="paragraph">
              <wp:posOffset>259080</wp:posOffset>
            </wp:positionV>
            <wp:extent cx="1443355" cy="742950"/>
            <wp:effectExtent l="0" t="0" r="4445" b="0"/>
            <wp:wrapTight wrapText="left">
              <wp:wrapPolygon edited="0">
                <wp:start x="0" y="0"/>
                <wp:lineTo x="0" y="21046"/>
                <wp:lineTo x="21381" y="21046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DEA">
        <w:t xml:space="preserve">Launch Turning Point, </w:t>
      </w:r>
      <w:r>
        <w:t xml:space="preserve">and </w:t>
      </w:r>
      <w:r w:rsidR="005C3DEA">
        <w:t>select Anywhere Polling.</w:t>
      </w:r>
    </w:p>
    <w:p w:rsidR="005C3DEA" w:rsidRDefault="005C3DEA" w:rsidP="00BF313E">
      <w:pPr>
        <w:numPr>
          <w:ilvl w:val="1"/>
          <w:numId w:val="1"/>
        </w:numPr>
      </w:pPr>
      <w:r>
        <w:t>The polli</w:t>
      </w:r>
      <w:r w:rsidR="00AF7820">
        <w:t xml:space="preserve">ng dashboard should now display on the top of your screen. </w:t>
      </w:r>
    </w:p>
    <w:p w:rsidR="00814EB3" w:rsidRDefault="00AF7820" w:rsidP="00BF313E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233045</wp:posOffset>
            </wp:positionV>
            <wp:extent cx="1760855" cy="1501775"/>
            <wp:effectExtent l="19050" t="19050" r="10795" b="22225"/>
            <wp:wrapSquare wrapText="left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50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3E">
        <w:t>Click the arrow to “Open Polling”</w:t>
      </w:r>
      <w:r w:rsidR="00BF313E" w:rsidRPr="00BF313E">
        <w:rPr>
          <w:noProof/>
        </w:rPr>
        <w:t xml:space="preserve"> </w:t>
      </w:r>
      <w:r w:rsidR="00BF313E">
        <w:rPr>
          <w:noProof/>
        </w:rPr>
        <w:t>for single answer responses, and/or use the dropdown arrow to choose other answer formats. The number of Responses will display accordingly.</w:t>
      </w:r>
    </w:p>
    <w:p w:rsidR="00AF7820" w:rsidRDefault="00AF7820" w:rsidP="00AF782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100330</wp:posOffset>
            </wp:positionV>
            <wp:extent cx="656590" cy="590550"/>
            <wp:effectExtent l="19050" t="19050" r="10160" b="19050"/>
            <wp:wrapSquare wrapText="left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90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3E" w:rsidRDefault="00AF7820" w:rsidP="00BF313E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404495</wp:posOffset>
            </wp:positionV>
            <wp:extent cx="2225675" cy="2009140"/>
            <wp:effectExtent l="19050" t="19050" r="22225" b="10160"/>
            <wp:wrapTight wrapText="left">
              <wp:wrapPolygon edited="0">
                <wp:start x="-185" y="-205"/>
                <wp:lineTo x="-185" y="21504"/>
                <wp:lineTo x="21631" y="21504"/>
                <wp:lineTo x="21631" y="-205"/>
                <wp:lineTo x="-185" y="-205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009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3E">
        <w:t xml:space="preserve">When all responses are complete, click the </w:t>
      </w:r>
      <w:proofErr w:type="spellStart"/>
      <w:r>
        <w:t>the</w:t>
      </w:r>
      <w:proofErr w:type="spellEnd"/>
      <w:r>
        <w:t xml:space="preserve"> close polling button.</w:t>
      </w:r>
    </w:p>
    <w:p w:rsidR="00AF7820" w:rsidRDefault="00AF7820" w:rsidP="00AF7820">
      <w:pPr>
        <w:pStyle w:val="ListParagraph"/>
      </w:pPr>
    </w:p>
    <w:p w:rsidR="00AF7820" w:rsidRDefault="00AF7820" w:rsidP="00AF7820">
      <w:pPr>
        <w:ind w:left="720"/>
      </w:pPr>
    </w:p>
    <w:p w:rsidR="00BF313E" w:rsidRDefault="00AF7820" w:rsidP="00BF313E">
      <w:pPr>
        <w:numPr>
          <w:ilvl w:val="1"/>
          <w:numId w:val="1"/>
        </w:numPr>
      </w:pPr>
      <w:r>
        <w:t>Polling results</w:t>
      </w:r>
      <w:r w:rsidR="00BF313E">
        <w:t xml:space="preserve"> will display. </w:t>
      </w:r>
    </w:p>
    <w:p w:rsidR="00AF7820" w:rsidRDefault="00AF7820" w:rsidP="00AF7820">
      <w:pPr>
        <w:ind w:left="720"/>
      </w:pPr>
      <w:bookmarkStart w:id="0" w:name="_GoBack"/>
      <w:bookmarkEnd w:id="0"/>
    </w:p>
    <w:p w:rsidR="00EE0424" w:rsidRPr="00AF7820" w:rsidRDefault="00AF7820" w:rsidP="00AF7820">
      <w:pPr>
        <w:pStyle w:val="ListParagraph"/>
        <w:numPr>
          <w:ilvl w:val="0"/>
          <w:numId w:val="1"/>
        </w:numPr>
        <w:rPr>
          <w:b/>
        </w:rPr>
      </w:pPr>
      <w:r>
        <w:t xml:space="preserve">Close the results window, and </w:t>
      </w:r>
      <w:r w:rsidR="00EE0424" w:rsidRPr="00AF7820">
        <w:rPr>
          <w:b/>
        </w:rPr>
        <w:t xml:space="preserve">click the Open Polling button again to restart </w:t>
      </w:r>
      <w:r>
        <w:rPr>
          <w:b/>
        </w:rPr>
        <w:t>polling</w:t>
      </w:r>
      <w:r w:rsidRPr="00AF7820">
        <w:rPr>
          <w:b/>
        </w:rPr>
        <w:t>.</w:t>
      </w:r>
    </w:p>
    <w:sectPr w:rsidR="00EE0424" w:rsidRPr="00AF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5327C"/>
    <w:multiLevelType w:val="hybridMultilevel"/>
    <w:tmpl w:val="FB04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5347D"/>
    <w:multiLevelType w:val="hybridMultilevel"/>
    <w:tmpl w:val="9BC2C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927D8"/>
    <w:multiLevelType w:val="hybridMultilevel"/>
    <w:tmpl w:val="6B88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B3"/>
    <w:rsid w:val="000462E0"/>
    <w:rsid w:val="00200B67"/>
    <w:rsid w:val="005B4F2E"/>
    <w:rsid w:val="005C3DEA"/>
    <w:rsid w:val="00814EB3"/>
    <w:rsid w:val="00A03343"/>
    <w:rsid w:val="00AF7820"/>
    <w:rsid w:val="00BF313E"/>
    <w:rsid w:val="00EE0424"/>
    <w:rsid w:val="00F11713"/>
    <w:rsid w:val="00F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2092]"/>
    </o:shapedefaults>
    <o:shapelayout v:ext="edit">
      <o:idmap v:ext="edit" data="1"/>
    </o:shapelayout>
  </w:shapeDefaults>
  <w:decimalSymbol w:val="."/>
  <w:listSeparator w:val=","/>
  <w15:chartTrackingRefBased/>
  <w15:docId w15:val="{167E0761-1B19-44BB-8C79-7738712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Hoeft, Jackie</dc:creator>
  <cp:keywords/>
  <dc:description/>
  <cp:lastModifiedBy>Hoeft, Jackie</cp:lastModifiedBy>
  <cp:revision>2</cp:revision>
  <dcterms:created xsi:type="dcterms:W3CDTF">2018-11-08T17:26:00Z</dcterms:created>
  <dcterms:modified xsi:type="dcterms:W3CDTF">2018-11-09T16:30:00Z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657947632</vt:i4>
  </property>
  <property fmtid="{D5CDD505-2E9C-101B-9397-08002B2CF9AE}" pid="3" name="_NewReviewCycle">
    <vt:lpwstr/>
  </property>
  <property fmtid="{D5CDD505-2E9C-101B-9397-08002B2CF9AE}" pid="4" name="_EmailSubject">
    <vt:lpwstr>Lunch &amp; Learn Handouts</vt:lpwstr>
  </property>
  <property fmtid="{D5CDD505-2E9C-101B-9397-08002B2CF9AE}" pid="5" name="_AuthorEmail">
    <vt:lpwstr>Jackie.Hoeft@methodistcollege.edu</vt:lpwstr>
  </property>
  <property fmtid="{D5CDD505-2E9C-101B-9397-08002B2CF9AE}" pid="6" name="_AuthorEmailDisplayName">
    <vt:lpwstr>Hoeft, Jackie</vt:lpwstr>
  </property>
</Properties>
</file>