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76D7" w14:textId="77777777" w:rsidR="007D13E0" w:rsidRDefault="007D13E0" w:rsidP="007D13E0">
      <w:pPr>
        <w:rPr>
          <w:rFonts w:ascii="Comic Sans MS" w:hAnsi="Comic Sans MS"/>
        </w:rPr>
      </w:pPr>
      <w:r>
        <w:rPr>
          <w:rFonts w:ascii="Comic Sans MS" w:hAnsi="Comic Sans MS"/>
        </w:rPr>
        <w:t>Welcome to the Nursing Arts Center!!</w:t>
      </w:r>
    </w:p>
    <w:p w14:paraId="0333E889" w14:textId="0F7C170A" w:rsidR="007D13E0" w:rsidRDefault="007D13E0" w:rsidP="007D13E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Open Lab</w:t>
      </w:r>
      <w:r w:rsidR="007A0ECD">
        <w:rPr>
          <w:rFonts w:ascii="Comic Sans MS" w:hAnsi="Comic Sans MS"/>
          <w:b/>
          <w:u w:val="single"/>
        </w:rPr>
        <w:t xml:space="preserve"> and Note on Simulation</w:t>
      </w:r>
    </w:p>
    <w:p w14:paraId="796C70E2" w14:textId="09F8CD8F" w:rsidR="007D13E0" w:rsidRDefault="007D13E0" w:rsidP="007D13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82C69">
        <w:rPr>
          <w:rFonts w:ascii="Comic Sans MS" w:hAnsi="Comic Sans MS"/>
          <w:b/>
        </w:rPr>
        <w:t>Practice skills for</w:t>
      </w:r>
      <w:r>
        <w:rPr>
          <w:rFonts w:ascii="Comic Sans MS" w:hAnsi="Comic Sans MS"/>
        </w:rPr>
        <w:t xml:space="preserve"> clinical, skills testing, skills remediation, and simulation preparation</w:t>
      </w:r>
    </w:p>
    <w:p w14:paraId="5033993F" w14:textId="69DC9011" w:rsidR="007D13E0" w:rsidRPr="00E82C69" w:rsidRDefault="006C2459" w:rsidP="007D13E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82C69">
        <w:rPr>
          <w:rFonts w:ascii="Comic Sans MS" w:hAnsi="Comic Sans MS"/>
          <w:b/>
        </w:rPr>
        <w:t>The</w:t>
      </w:r>
      <w:r w:rsidR="007D13E0" w:rsidRPr="00E82C69">
        <w:rPr>
          <w:rFonts w:ascii="Comic Sans MS" w:hAnsi="Comic Sans MS"/>
          <w:b/>
        </w:rPr>
        <w:t xml:space="preserve"> sk</w:t>
      </w:r>
      <w:r w:rsidR="001A140C">
        <w:rPr>
          <w:rFonts w:ascii="Comic Sans MS" w:hAnsi="Comic Sans MS"/>
          <w:b/>
        </w:rPr>
        <w:t>ills sign up is</w:t>
      </w:r>
      <w:r w:rsidR="007D13E0" w:rsidRPr="00E82C69">
        <w:rPr>
          <w:rFonts w:ascii="Comic Sans MS" w:hAnsi="Comic Sans MS"/>
          <w:b/>
        </w:rPr>
        <w:t xml:space="preserve"> posted on Sign</w:t>
      </w:r>
      <w:r w:rsidRPr="00E82C69">
        <w:rPr>
          <w:rFonts w:ascii="Comic Sans MS" w:hAnsi="Comic Sans MS"/>
          <w:b/>
        </w:rPr>
        <w:t xml:space="preserve"> </w:t>
      </w:r>
      <w:r w:rsidR="007D13E0" w:rsidRPr="00E82C69">
        <w:rPr>
          <w:rFonts w:ascii="Comic Sans MS" w:hAnsi="Comic Sans MS"/>
          <w:b/>
        </w:rPr>
        <w:t xml:space="preserve">Up genius </w:t>
      </w:r>
      <w:r w:rsidR="00921318">
        <w:rPr>
          <w:rFonts w:ascii="Comic Sans MS" w:hAnsi="Comic Sans MS"/>
          <w:b/>
        </w:rPr>
        <w:t xml:space="preserve">which may be reached through </w:t>
      </w:r>
      <w:proofErr w:type="spellStart"/>
      <w:r w:rsidR="00921318">
        <w:rPr>
          <w:rFonts w:ascii="Comic Sans MS" w:hAnsi="Comic Sans MS"/>
          <w:b/>
        </w:rPr>
        <w:t>my.Methodist</w:t>
      </w:r>
      <w:proofErr w:type="spellEnd"/>
      <w:r w:rsidR="00921318">
        <w:rPr>
          <w:rFonts w:ascii="Comic Sans MS" w:hAnsi="Comic Sans MS"/>
          <w:b/>
        </w:rPr>
        <w:t xml:space="preserve">.  Be sure to sign in to </w:t>
      </w:r>
      <w:proofErr w:type="spellStart"/>
      <w:r w:rsidR="00921318">
        <w:rPr>
          <w:rFonts w:ascii="Comic Sans MS" w:hAnsi="Comic Sans MS"/>
          <w:b/>
        </w:rPr>
        <w:t>my.Methodist</w:t>
      </w:r>
      <w:proofErr w:type="spellEnd"/>
      <w:r w:rsidR="00921318">
        <w:rPr>
          <w:rFonts w:ascii="Comic Sans MS" w:hAnsi="Comic Sans MS"/>
          <w:b/>
        </w:rPr>
        <w:t xml:space="preserve">.  </w:t>
      </w:r>
    </w:p>
    <w:p w14:paraId="668ADC21" w14:textId="01D2F8EB" w:rsidR="007D13E0" w:rsidRDefault="001A140C" w:rsidP="007D13E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</w:t>
      </w:r>
      <w:r w:rsidR="007D13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will have</w:t>
      </w:r>
      <w:r w:rsidR="007D13E0">
        <w:rPr>
          <w:rFonts w:ascii="Comic Sans MS" w:hAnsi="Comic Sans MS"/>
        </w:rPr>
        <w:t xml:space="preserve"> 10 students in the large lab and 8 students in the small lab each hour.  </w:t>
      </w:r>
    </w:p>
    <w:p w14:paraId="782BBA72" w14:textId="69042F81" w:rsidR="007D13E0" w:rsidRDefault="00E82C69" w:rsidP="007D13E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See </w:t>
      </w:r>
      <w:r w:rsidR="007D13E0">
        <w:rPr>
          <w:rFonts w:ascii="Comic Sans MS" w:hAnsi="Comic Sans MS"/>
        </w:rPr>
        <w:t>Sign</w:t>
      </w:r>
      <w:r w:rsidR="006C2459">
        <w:rPr>
          <w:rFonts w:ascii="Comic Sans MS" w:hAnsi="Comic Sans MS"/>
        </w:rPr>
        <w:t xml:space="preserve"> </w:t>
      </w:r>
      <w:r w:rsidR="007D13E0">
        <w:rPr>
          <w:rFonts w:ascii="Comic Sans MS" w:hAnsi="Comic Sans MS"/>
        </w:rPr>
        <w:t xml:space="preserve">Up </w:t>
      </w:r>
      <w:r>
        <w:rPr>
          <w:rFonts w:ascii="Comic Sans MS" w:hAnsi="Comic Sans MS"/>
        </w:rPr>
        <w:t xml:space="preserve">genius to reserve your practice time.  </w:t>
      </w:r>
    </w:p>
    <w:p w14:paraId="409CAD29" w14:textId="450A9A68" w:rsidR="007D13E0" w:rsidRDefault="007D13E0" w:rsidP="007D13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Typically there is one faculty available during the open lab times.  </w:t>
      </w:r>
      <w:r w:rsidR="006C2459">
        <w:rPr>
          <w:rFonts w:ascii="Comic Sans MS" w:hAnsi="Comic Sans MS"/>
        </w:rPr>
        <w:t xml:space="preserve">Please prepare by looking over the steps, etc. </w:t>
      </w:r>
      <w:r w:rsidR="001A140C">
        <w:rPr>
          <w:rFonts w:ascii="Comic Sans MS" w:hAnsi="Comic Sans MS"/>
        </w:rPr>
        <w:t>ahead of time.</w:t>
      </w:r>
      <w:r w:rsidR="006C2459">
        <w:rPr>
          <w:rFonts w:ascii="Comic Sans MS" w:hAnsi="Comic Sans MS"/>
        </w:rPr>
        <w:t xml:space="preserve"> The faculty will help with questions and skill’s guidance.  </w:t>
      </w:r>
    </w:p>
    <w:p w14:paraId="42D261FF" w14:textId="23D2A120" w:rsidR="001A140C" w:rsidRDefault="001A140C" w:rsidP="007D13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Prepare for simulation by practicing your skills and watching examples on ATI</w:t>
      </w:r>
      <w:r w:rsidR="000713B8">
        <w:rPr>
          <w:rFonts w:ascii="Comic Sans MS" w:hAnsi="Comic Sans MS"/>
        </w:rPr>
        <w:t xml:space="preserve">.  Your clinical faculty will help guide you through the simulation process.  </w:t>
      </w:r>
      <w:r>
        <w:rPr>
          <w:rFonts w:ascii="Comic Sans MS" w:hAnsi="Comic Sans MS"/>
        </w:rPr>
        <w:t xml:space="preserve"> </w:t>
      </w:r>
    </w:p>
    <w:p w14:paraId="55ABE093" w14:textId="77777777" w:rsidR="006C2459" w:rsidRDefault="006C2459" w:rsidP="006C2459">
      <w:pPr>
        <w:tabs>
          <w:tab w:val="left" w:pos="2196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Skills Testing</w:t>
      </w:r>
    </w:p>
    <w:p w14:paraId="3DD349B5" w14:textId="100A75A8" w:rsidR="006C2459" w:rsidRPr="006C2459" w:rsidRDefault="006C2459" w:rsidP="006C2459">
      <w:pPr>
        <w:pStyle w:val="ListParagraph"/>
        <w:numPr>
          <w:ilvl w:val="0"/>
          <w:numId w:val="2"/>
        </w:numPr>
        <w:tabs>
          <w:tab w:val="left" w:pos="2196"/>
        </w:tabs>
        <w:rPr>
          <w:rFonts w:ascii="Comic Sans MS" w:hAnsi="Comic Sans MS"/>
          <w:b/>
          <w:u w:val="single"/>
        </w:rPr>
      </w:pPr>
      <w:r w:rsidRPr="00E82C69">
        <w:rPr>
          <w:rFonts w:ascii="Comic Sans MS" w:hAnsi="Comic Sans MS"/>
          <w:b/>
        </w:rPr>
        <w:t>Skills Testing will begin</w:t>
      </w:r>
      <w:r>
        <w:rPr>
          <w:rFonts w:ascii="Comic Sans MS" w:hAnsi="Comic Sans MS"/>
        </w:rPr>
        <w:t xml:space="preserve"> </w:t>
      </w:r>
      <w:r w:rsidR="005E28DA">
        <w:rPr>
          <w:rFonts w:ascii="Comic Sans MS" w:hAnsi="Comic Sans MS"/>
        </w:rPr>
        <w:t xml:space="preserve">as set up by the faculty members of each course.    </w:t>
      </w:r>
    </w:p>
    <w:p w14:paraId="73AA9B57" w14:textId="53A4F2E0" w:rsidR="009D082F" w:rsidRPr="009D082F" w:rsidRDefault="00E82C69" w:rsidP="000765B1">
      <w:pPr>
        <w:pStyle w:val="ListParagraph"/>
        <w:numPr>
          <w:ilvl w:val="0"/>
          <w:numId w:val="2"/>
        </w:numPr>
        <w:tabs>
          <w:tab w:val="left" w:pos="2196"/>
        </w:tabs>
        <w:rPr>
          <w:rFonts w:ascii="Comic Sans MS" w:hAnsi="Comic Sans MS"/>
          <w:b/>
          <w:u w:val="single"/>
        </w:rPr>
      </w:pPr>
      <w:r w:rsidRPr="009D082F">
        <w:rPr>
          <w:rFonts w:ascii="Comic Sans MS" w:hAnsi="Comic Sans MS"/>
          <w:b/>
        </w:rPr>
        <w:t xml:space="preserve">The step by step forms are posted on </w:t>
      </w:r>
      <w:proofErr w:type="spellStart"/>
      <w:r w:rsidR="00921318">
        <w:rPr>
          <w:rFonts w:ascii="Comic Sans MS" w:hAnsi="Comic Sans MS"/>
          <w:b/>
        </w:rPr>
        <w:t>my.</w:t>
      </w:r>
      <w:r w:rsidR="00921318" w:rsidRPr="009D082F">
        <w:rPr>
          <w:rFonts w:ascii="Comic Sans MS" w:hAnsi="Comic Sans MS"/>
          <w:b/>
        </w:rPr>
        <w:t>Methodist</w:t>
      </w:r>
      <w:proofErr w:type="spellEnd"/>
      <w:r w:rsidRPr="009D082F">
        <w:rPr>
          <w:rFonts w:ascii="Comic Sans MS" w:hAnsi="Comic Sans MS"/>
        </w:rPr>
        <w:t xml:space="preserve">.  You must </w:t>
      </w:r>
      <w:r w:rsidR="0010238A" w:rsidRPr="009D082F">
        <w:rPr>
          <w:rFonts w:ascii="Comic Sans MS" w:hAnsi="Comic Sans MS"/>
        </w:rPr>
        <w:t>be</w:t>
      </w:r>
      <w:r w:rsidR="001A140C">
        <w:rPr>
          <w:rFonts w:ascii="Comic Sans MS" w:hAnsi="Comic Sans MS"/>
        </w:rPr>
        <w:t xml:space="preserve"> signed in.   N</w:t>
      </w:r>
      <w:r w:rsidR="0010238A" w:rsidRPr="009D082F">
        <w:rPr>
          <w:rFonts w:ascii="Comic Sans MS" w:hAnsi="Comic Sans MS"/>
        </w:rPr>
        <w:t>ear the bottom of</w:t>
      </w:r>
      <w:r w:rsidRPr="009D082F">
        <w:rPr>
          <w:rFonts w:ascii="Comic Sans MS" w:hAnsi="Comic Sans MS"/>
        </w:rPr>
        <w:t xml:space="preserve"> the first form on the left side click on Nursing Arts Center.  This form will have a list of </w:t>
      </w:r>
      <w:r w:rsidR="009D082F" w:rsidRPr="009D082F">
        <w:rPr>
          <w:rFonts w:ascii="Comic Sans MS" w:hAnsi="Comic Sans MS"/>
        </w:rPr>
        <w:t xml:space="preserve">Contacts with e-mails for the Nursing Arts Center Faculty, Open Lab sign-ups through Sign up genius, </w:t>
      </w:r>
      <w:r w:rsidR="001A140C">
        <w:rPr>
          <w:rFonts w:ascii="Comic Sans MS" w:hAnsi="Comic Sans MS"/>
        </w:rPr>
        <w:t xml:space="preserve">updated </w:t>
      </w:r>
      <w:r w:rsidR="009D082F" w:rsidRPr="009D082F">
        <w:rPr>
          <w:rFonts w:ascii="Comic Sans MS" w:hAnsi="Comic Sans MS"/>
        </w:rPr>
        <w:t xml:space="preserve">Step by step skills, and a few skills demonstration guidelines.  </w:t>
      </w:r>
    </w:p>
    <w:p w14:paraId="370FC059" w14:textId="0E8D37C5" w:rsidR="009D082F" w:rsidRPr="009D082F" w:rsidRDefault="009D082F" w:rsidP="000765B1">
      <w:pPr>
        <w:pStyle w:val="ListParagraph"/>
        <w:numPr>
          <w:ilvl w:val="0"/>
          <w:numId w:val="2"/>
        </w:numPr>
        <w:tabs>
          <w:tab w:val="left" w:pos="2196"/>
        </w:tabs>
        <w:rPr>
          <w:rFonts w:ascii="Comic Sans MS" w:hAnsi="Comic Sans MS"/>
        </w:rPr>
      </w:pPr>
      <w:r w:rsidRPr="009D082F">
        <w:rPr>
          <w:rFonts w:ascii="Comic Sans MS" w:hAnsi="Comic Sans MS"/>
        </w:rPr>
        <w:t xml:space="preserve">ATI </w:t>
      </w:r>
      <w:r w:rsidR="0029311F">
        <w:rPr>
          <w:rFonts w:ascii="Comic Sans MS" w:hAnsi="Comic Sans MS"/>
        </w:rPr>
        <w:t xml:space="preserve">also </w:t>
      </w:r>
      <w:r w:rsidR="001A140C">
        <w:rPr>
          <w:rFonts w:ascii="Comic Sans MS" w:hAnsi="Comic Sans MS"/>
        </w:rPr>
        <w:t xml:space="preserve">has some great skills demonstrations on their </w:t>
      </w:r>
      <w:r w:rsidRPr="009D082F">
        <w:rPr>
          <w:rFonts w:ascii="Comic Sans MS" w:hAnsi="Comic Sans MS"/>
        </w:rPr>
        <w:t>website</w:t>
      </w:r>
    </w:p>
    <w:p w14:paraId="201B7BA9" w14:textId="73163C2F" w:rsidR="00E82C69" w:rsidRPr="009D082F" w:rsidRDefault="00E82C69" w:rsidP="000765B1">
      <w:pPr>
        <w:pStyle w:val="ListParagraph"/>
        <w:numPr>
          <w:ilvl w:val="0"/>
          <w:numId w:val="2"/>
        </w:numPr>
        <w:tabs>
          <w:tab w:val="left" w:pos="2196"/>
        </w:tabs>
        <w:rPr>
          <w:rFonts w:ascii="Comic Sans MS" w:hAnsi="Comic Sans MS"/>
          <w:b/>
          <w:u w:val="single"/>
        </w:rPr>
      </w:pPr>
      <w:r w:rsidRPr="009D082F">
        <w:rPr>
          <w:rFonts w:ascii="Comic Sans MS" w:hAnsi="Comic Sans MS"/>
        </w:rPr>
        <w:t xml:space="preserve">You will be notified at the beginning of your courses what skills you will be learning and when you will be testing out.  </w:t>
      </w:r>
    </w:p>
    <w:p w14:paraId="32B8A915" w14:textId="5A02CCE0" w:rsidR="00E82C69" w:rsidRPr="00E82C69" w:rsidRDefault="00E82C69" w:rsidP="006C2459">
      <w:pPr>
        <w:pStyle w:val="ListParagraph"/>
        <w:numPr>
          <w:ilvl w:val="0"/>
          <w:numId w:val="2"/>
        </w:numPr>
        <w:tabs>
          <w:tab w:val="left" w:pos="2196"/>
        </w:tabs>
        <w:rPr>
          <w:rFonts w:ascii="Comic Sans MS" w:hAnsi="Comic Sans MS"/>
          <w:b/>
          <w:u w:val="single"/>
        </w:rPr>
      </w:pPr>
      <w:r w:rsidRPr="009D082F">
        <w:rPr>
          <w:rFonts w:ascii="Comic Sans MS" w:hAnsi="Comic Sans MS"/>
          <w:b/>
        </w:rPr>
        <w:t>Open Lab is so important each semester</w:t>
      </w:r>
      <w:r w:rsidRPr="009D082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keep your skills knowledge fresh.  The steps can be forgotten easily.  </w:t>
      </w:r>
    </w:p>
    <w:p w14:paraId="54F1EAFA" w14:textId="387AA0B1" w:rsidR="00E82C69" w:rsidRPr="009D082F" w:rsidRDefault="00E82C69" w:rsidP="006C2459">
      <w:pPr>
        <w:pStyle w:val="ListParagraph"/>
        <w:numPr>
          <w:ilvl w:val="0"/>
          <w:numId w:val="2"/>
        </w:numPr>
        <w:tabs>
          <w:tab w:val="left" w:pos="2196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If you are not successful during your skills demonstration, you will need to come to open lab and practice and then test out again.  </w:t>
      </w:r>
    </w:p>
    <w:p w14:paraId="5D69A563" w14:textId="705DFCD6" w:rsidR="009D082F" w:rsidRDefault="009D082F" w:rsidP="009D082F">
      <w:pPr>
        <w:tabs>
          <w:tab w:val="left" w:pos="2196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Please Remember:</w:t>
      </w:r>
      <w:r w:rsidR="00921318">
        <w:rPr>
          <w:rFonts w:ascii="Comic Sans MS" w:hAnsi="Comic Sans MS"/>
          <w:b/>
          <w:u w:val="single"/>
        </w:rPr>
        <w:t xml:space="preserve">  Sign in on the form before you go in, clean hands and wear gloves</w:t>
      </w:r>
    </w:p>
    <w:p w14:paraId="767DD012" w14:textId="507D76CA" w:rsidR="00BA23EA" w:rsidRPr="00BA23EA" w:rsidRDefault="00921318" w:rsidP="009D082F">
      <w:pPr>
        <w:pStyle w:val="ListParagraph"/>
        <w:numPr>
          <w:ilvl w:val="0"/>
          <w:numId w:val="3"/>
        </w:numPr>
        <w:tabs>
          <w:tab w:val="left" w:pos="21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At this time, masks are required.  Wear goggles to work with equipment.  </w:t>
      </w:r>
    </w:p>
    <w:p w14:paraId="0A445CBF" w14:textId="6EA7ED56" w:rsidR="00BA23EA" w:rsidRPr="00BA23EA" w:rsidRDefault="00BA23EA" w:rsidP="009D082F">
      <w:pPr>
        <w:pStyle w:val="ListParagraph"/>
        <w:numPr>
          <w:ilvl w:val="0"/>
          <w:numId w:val="3"/>
        </w:numPr>
        <w:tabs>
          <w:tab w:val="left" w:pos="2196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Skills equipment is in the </w:t>
      </w:r>
      <w:r w:rsidR="001A140C">
        <w:rPr>
          <w:rFonts w:ascii="Comic Sans MS" w:hAnsi="Comic Sans MS"/>
        </w:rPr>
        <w:t xml:space="preserve">upper and </w:t>
      </w:r>
      <w:r w:rsidR="000713B8">
        <w:rPr>
          <w:rFonts w:ascii="Comic Sans MS" w:hAnsi="Comic Sans MS"/>
        </w:rPr>
        <w:t>lower cupboards of</w:t>
      </w:r>
      <w:r>
        <w:rPr>
          <w:rFonts w:ascii="Comic Sans MS" w:hAnsi="Comic Sans MS"/>
        </w:rPr>
        <w:t xml:space="preserve"> B222</w:t>
      </w:r>
      <w:r w:rsidR="000713B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57246725" w14:textId="30064AAC" w:rsidR="009D082F" w:rsidRPr="00BA23EA" w:rsidRDefault="00BA23EA" w:rsidP="009D082F">
      <w:pPr>
        <w:pStyle w:val="ListParagraph"/>
        <w:numPr>
          <w:ilvl w:val="0"/>
          <w:numId w:val="3"/>
        </w:numPr>
        <w:tabs>
          <w:tab w:val="left" w:pos="2196"/>
        </w:tabs>
        <w:rPr>
          <w:rFonts w:ascii="Comic Sans MS" w:hAnsi="Comic Sans MS"/>
          <w:b/>
          <w:u w:val="single"/>
        </w:rPr>
      </w:pPr>
      <w:r w:rsidRPr="00921318">
        <w:rPr>
          <w:rFonts w:ascii="Comic Sans MS" w:hAnsi="Comic Sans MS"/>
          <w:b/>
        </w:rPr>
        <w:t>Keep your work area tidy.</w:t>
      </w:r>
      <w:r>
        <w:rPr>
          <w:rFonts w:ascii="Comic Sans MS" w:hAnsi="Comic Sans MS"/>
        </w:rPr>
        <w:t xml:space="preserve">  When you </w:t>
      </w:r>
      <w:r w:rsidR="005E28DA">
        <w:rPr>
          <w:rFonts w:ascii="Comic Sans MS" w:hAnsi="Comic Sans MS"/>
        </w:rPr>
        <w:t>are finished wipe items down</w:t>
      </w:r>
      <w:r>
        <w:rPr>
          <w:rFonts w:ascii="Comic Sans MS" w:hAnsi="Comic Sans MS"/>
        </w:rPr>
        <w:t xml:space="preserve"> </w:t>
      </w:r>
      <w:r w:rsidR="001B487F">
        <w:rPr>
          <w:rFonts w:ascii="Comic Sans MS" w:hAnsi="Comic Sans MS"/>
        </w:rPr>
        <w:t xml:space="preserve">(including manikins), </w:t>
      </w:r>
      <w:r>
        <w:rPr>
          <w:rFonts w:ascii="Comic Sans MS" w:hAnsi="Comic Sans MS"/>
        </w:rPr>
        <w:t>put away in</w:t>
      </w:r>
      <w:r w:rsidR="005E28DA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the totes and then cupboards</w:t>
      </w:r>
      <w:r w:rsidR="005E28DA">
        <w:rPr>
          <w:rFonts w:ascii="Comic Sans MS" w:hAnsi="Comic Sans MS"/>
        </w:rPr>
        <w:t xml:space="preserve"> for the next student.  </w:t>
      </w:r>
    </w:p>
    <w:p w14:paraId="630F142B" w14:textId="36BE702A" w:rsidR="00BA23EA" w:rsidRDefault="00BA23EA" w:rsidP="009D082F">
      <w:pPr>
        <w:pStyle w:val="ListParagraph"/>
        <w:numPr>
          <w:ilvl w:val="0"/>
          <w:numId w:val="3"/>
        </w:numPr>
        <w:tabs>
          <w:tab w:val="left" w:pos="2196"/>
        </w:tabs>
        <w:rPr>
          <w:rFonts w:ascii="Comic Sans MS" w:hAnsi="Comic Sans MS"/>
        </w:rPr>
      </w:pPr>
      <w:r w:rsidRPr="00921318">
        <w:rPr>
          <w:rFonts w:ascii="Comic Sans MS" w:hAnsi="Comic Sans MS"/>
          <w:b/>
        </w:rPr>
        <w:t>Only distilled or bottled water</w:t>
      </w:r>
      <w:r w:rsidRPr="00BA23EA">
        <w:rPr>
          <w:rFonts w:ascii="Comic Sans MS" w:hAnsi="Comic Sans MS"/>
        </w:rPr>
        <w:t xml:space="preserve"> may be used on the manikins. </w:t>
      </w:r>
      <w:r w:rsidR="00A22104">
        <w:rPr>
          <w:rFonts w:ascii="Comic Sans MS" w:hAnsi="Comic Sans MS"/>
        </w:rPr>
        <w:t xml:space="preserve">No Betadine.  </w:t>
      </w:r>
    </w:p>
    <w:p w14:paraId="390F58E0" w14:textId="4037F862" w:rsidR="007D13E0" w:rsidRPr="000713B8" w:rsidRDefault="00A22104" w:rsidP="000713B8">
      <w:pPr>
        <w:pStyle w:val="ListParagraph"/>
        <w:numPr>
          <w:ilvl w:val="0"/>
          <w:numId w:val="3"/>
        </w:numPr>
        <w:tabs>
          <w:tab w:val="left" w:pos="2196"/>
        </w:tabs>
        <w:rPr>
          <w:rFonts w:ascii="Comic Sans MS" w:hAnsi="Comic Sans MS"/>
          <w:b/>
        </w:rPr>
      </w:pPr>
      <w:r w:rsidRPr="005E28DA">
        <w:rPr>
          <w:rFonts w:ascii="Comic Sans MS" w:hAnsi="Comic Sans MS"/>
          <w:b/>
        </w:rPr>
        <w:t>If you are missing anything</w:t>
      </w:r>
      <w:r w:rsidR="001A140C">
        <w:rPr>
          <w:rFonts w:ascii="Comic Sans MS" w:hAnsi="Comic Sans MS"/>
          <w:b/>
        </w:rPr>
        <w:t>,</w:t>
      </w:r>
      <w:r w:rsidR="000713B8">
        <w:rPr>
          <w:rFonts w:ascii="Comic Sans MS" w:hAnsi="Comic Sans MS"/>
          <w:b/>
        </w:rPr>
        <w:t xml:space="preserve"> ask the faculty.</w:t>
      </w:r>
      <w:bookmarkStart w:id="0" w:name="_GoBack"/>
      <w:bookmarkEnd w:id="0"/>
    </w:p>
    <w:sectPr w:rsidR="007D13E0" w:rsidRPr="000713B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023B5" w14:textId="77777777" w:rsidR="007D13E0" w:rsidRDefault="007D13E0" w:rsidP="007D13E0">
      <w:pPr>
        <w:spacing w:after="0" w:line="240" w:lineRule="auto"/>
      </w:pPr>
      <w:r>
        <w:separator/>
      </w:r>
    </w:p>
  </w:endnote>
  <w:endnote w:type="continuationSeparator" w:id="0">
    <w:p w14:paraId="696B9DC9" w14:textId="77777777" w:rsidR="007D13E0" w:rsidRDefault="007D13E0" w:rsidP="007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B09A1" w14:textId="77777777" w:rsidR="007D13E0" w:rsidRDefault="007D13E0" w:rsidP="007D13E0">
      <w:pPr>
        <w:spacing w:after="0" w:line="240" w:lineRule="auto"/>
      </w:pPr>
      <w:r>
        <w:separator/>
      </w:r>
    </w:p>
  </w:footnote>
  <w:footnote w:type="continuationSeparator" w:id="0">
    <w:p w14:paraId="711A6F82" w14:textId="77777777" w:rsidR="007D13E0" w:rsidRDefault="007D13E0" w:rsidP="007D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83FE" w14:textId="77777777" w:rsidR="007D13E0" w:rsidRPr="007D13E0" w:rsidRDefault="007D13E0" w:rsidP="007D13E0">
    <w:pPr>
      <w:pStyle w:val="Header"/>
      <w:jc w:val="center"/>
      <w:rPr>
        <w:rFonts w:ascii="Comic Sans MS" w:hAnsi="Comic Sans MS"/>
        <w:b/>
      </w:rPr>
    </w:pPr>
    <w:r w:rsidRPr="007D13E0">
      <w:rPr>
        <w:rFonts w:ascii="Comic Sans MS" w:hAnsi="Comic Sans MS"/>
        <w:b/>
      </w:rPr>
      <w:t>NURSING ARTS CENTER STUDENT INFORMATION</w:t>
    </w:r>
  </w:p>
  <w:p w14:paraId="34EE1A1B" w14:textId="77777777" w:rsidR="00A22104" w:rsidRDefault="00A22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EF7"/>
    <w:multiLevelType w:val="hybridMultilevel"/>
    <w:tmpl w:val="E92E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4DC8"/>
    <w:multiLevelType w:val="hybridMultilevel"/>
    <w:tmpl w:val="6D26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5312"/>
    <w:multiLevelType w:val="hybridMultilevel"/>
    <w:tmpl w:val="435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E0"/>
    <w:rsid w:val="0004215F"/>
    <w:rsid w:val="000713B8"/>
    <w:rsid w:val="0010238A"/>
    <w:rsid w:val="001A140C"/>
    <w:rsid w:val="001B487F"/>
    <w:rsid w:val="002648E1"/>
    <w:rsid w:val="0029311F"/>
    <w:rsid w:val="002F4F60"/>
    <w:rsid w:val="005E28DA"/>
    <w:rsid w:val="006C2459"/>
    <w:rsid w:val="007A0ECD"/>
    <w:rsid w:val="007D13E0"/>
    <w:rsid w:val="00921318"/>
    <w:rsid w:val="009D082F"/>
    <w:rsid w:val="00A22104"/>
    <w:rsid w:val="00BA23EA"/>
    <w:rsid w:val="00E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8F4617"/>
  <w15:chartTrackingRefBased/>
  <w15:docId w15:val="{44B65E14-2190-42C2-9833-C7966847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E0"/>
  </w:style>
  <w:style w:type="paragraph" w:styleId="Footer">
    <w:name w:val="footer"/>
    <w:basedOn w:val="Normal"/>
    <w:link w:val="FooterChar"/>
    <w:uiPriority w:val="99"/>
    <w:unhideWhenUsed/>
    <w:rsid w:val="007D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E0"/>
  </w:style>
  <w:style w:type="paragraph" w:styleId="ListParagraph">
    <w:name w:val="List Paragraph"/>
    <w:basedOn w:val="Normal"/>
    <w:uiPriority w:val="34"/>
    <w:qFormat/>
    <w:rsid w:val="007D1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2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B7FFBA08A174B916D2FEFFD673AC9" ma:contentTypeVersion="5" ma:contentTypeDescription="Create a new document." ma:contentTypeScope="" ma:versionID="7b71b22fd3ccec041446a5a0c98b40fc">
  <xsd:schema xmlns:xsd="http://www.w3.org/2001/XMLSchema" xmlns:xs="http://www.w3.org/2001/XMLSchema" xmlns:p="http://schemas.microsoft.com/office/2006/metadata/properties" xmlns:ns3="e8952624-04e3-4acf-8274-4041e0dd21c4" xmlns:ns4="3c4b062f-178a-45f3-89e2-a5b6dbfaa8ba" targetNamespace="http://schemas.microsoft.com/office/2006/metadata/properties" ma:root="true" ma:fieldsID="584f43b07496eeada89def3e44af5994" ns3:_="" ns4:_="">
    <xsd:import namespace="e8952624-04e3-4acf-8274-4041e0dd21c4"/>
    <xsd:import namespace="3c4b062f-178a-45f3-89e2-a5b6dbfaa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2624-04e3-4acf-8274-4041e0dd2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062f-178a-45f3-89e2-a5b6dbfaa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E51CC-03CE-4816-8471-638D8574D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7A1B0-1731-4AC7-85CF-E3A848FF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52624-04e3-4acf-8274-4041e0dd21c4"/>
    <ds:schemaRef ds:uri="3c4b062f-178a-45f3-89e2-a5b6dbfaa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BCC68-FBCB-488B-9B72-DD5529A6504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c4b062f-178a-45f3-89e2-a5b6dbfaa8ba"/>
    <ds:schemaRef ds:uri="e8952624-04e3-4acf-8274-4041e0dd21c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Elbracht, Jenny</dc:creator>
  <cp:keywords/>
  <dc:description/>
  <cp:lastModifiedBy>Elbracht, Jenny</cp:lastModifiedBy>
  <cp:revision>4</cp:revision>
  <dcterms:created xsi:type="dcterms:W3CDTF">2021-07-18T17:38:00Z</dcterms:created>
  <dcterms:modified xsi:type="dcterms:W3CDTF">2021-08-19T13:24:00Z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0x0101004B1B7FFBA08A174B916D2FEFFD673AC9</vt:lpwstr>
  </property>
</Properties>
</file>