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12"/>
        <w:gridCol w:w="5880"/>
        <w:gridCol w:w="3928"/>
        <w:gridCol w:w="916"/>
        <w:gridCol w:w="2434"/>
      </w:tblGrid>
      <w:tr w:rsidR="00491447" w:rsidRPr="00491447" w:rsidTr="00491447">
        <w:trPr>
          <w:trHeight w:val="300"/>
        </w:trPr>
        <w:tc>
          <w:tcPr>
            <w:tcW w:w="648" w:type="dxa"/>
            <w:vMerge w:val="restart"/>
            <w:noWrap/>
            <w:hideMark/>
          </w:tcPr>
          <w:p w:rsidR="00491447" w:rsidRPr="00491447" w:rsidRDefault="00491447">
            <w:bookmarkStart w:id="0" w:name="RANGE!A1:G15"/>
            <w:r w:rsidRPr="00491447">
              <w:t> </w:t>
            </w:r>
            <w:bookmarkEnd w:id="0"/>
          </w:p>
        </w:tc>
        <w:tc>
          <w:tcPr>
            <w:tcW w:w="6492" w:type="dxa"/>
            <w:gridSpan w:val="2"/>
            <w:noWrap/>
            <w:hideMark/>
          </w:tcPr>
          <w:p w:rsidR="00491447" w:rsidRPr="00491447" w:rsidRDefault="00491447">
            <w:r w:rsidRPr="00491447">
              <w:t>Name: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r w:rsidRPr="00491447">
              <w:t>Reviewer</w:t>
            </w:r>
          </w:p>
        </w:tc>
      </w:tr>
      <w:tr w:rsidR="00491447" w:rsidRPr="00491447" w:rsidTr="00491447">
        <w:trPr>
          <w:trHeight w:val="300"/>
        </w:trPr>
        <w:tc>
          <w:tcPr>
            <w:tcW w:w="648" w:type="dxa"/>
            <w:vMerge/>
            <w:hideMark/>
          </w:tcPr>
          <w:p w:rsidR="00491447" w:rsidRPr="00491447" w:rsidRDefault="00491447"/>
        </w:tc>
        <w:tc>
          <w:tcPr>
            <w:tcW w:w="6492" w:type="dxa"/>
            <w:gridSpan w:val="2"/>
            <w:noWrap/>
            <w:hideMark/>
          </w:tcPr>
          <w:p w:rsidR="00491447" w:rsidRPr="00491447" w:rsidRDefault="00491447">
            <w:r w:rsidRPr="00491447">
              <w:t>Previous Rank - Years</w:t>
            </w:r>
          </w:p>
        </w:tc>
        <w:tc>
          <w:tcPr>
            <w:tcW w:w="7278" w:type="dxa"/>
            <w:gridSpan w:val="3"/>
            <w:vMerge w:val="restart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</w:tr>
      <w:tr w:rsidR="00491447" w:rsidRPr="00491447" w:rsidTr="00491447">
        <w:trPr>
          <w:trHeight w:val="300"/>
        </w:trPr>
        <w:tc>
          <w:tcPr>
            <w:tcW w:w="648" w:type="dxa"/>
            <w:vMerge/>
            <w:hideMark/>
          </w:tcPr>
          <w:p w:rsidR="00491447" w:rsidRPr="00491447" w:rsidRDefault="00491447"/>
        </w:tc>
        <w:tc>
          <w:tcPr>
            <w:tcW w:w="6492" w:type="dxa"/>
            <w:gridSpan w:val="2"/>
            <w:noWrap/>
            <w:hideMark/>
          </w:tcPr>
          <w:p w:rsidR="00491447" w:rsidRPr="00491447" w:rsidRDefault="00491447">
            <w:r w:rsidRPr="00491447">
              <w:t>Rank Sought</w:t>
            </w:r>
          </w:p>
        </w:tc>
        <w:tc>
          <w:tcPr>
            <w:tcW w:w="7278" w:type="dxa"/>
            <w:gridSpan w:val="3"/>
            <w:vMerge/>
            <w:hideMark/>
          </w:tcPr>
          <w:p w:rsidR="00491447" w:rsidRPr="00491447" w:rsidRDefault="00491447">
            <w:pPr>
              <w:rPr>
                <w:b/>
                <w:bCs/>
              </w:rPr>
            </w:pPr>
          </w:p>
        </w:tc>
      </w:tr>
      <w:tr w:rsidR="00491447" w:rsidRPr="00491447" w:rsidTr="00491447">
        <w:trPr>
          <w:trHeight w:val="300"/>
        </w:trPr>
        <w:tc>
          <w:tcPr>
            <w:tcW w:w="648" w:type="dxa"/>
            <w:vMerge/>
            <w:hideMark/>
          </w:tcPr>
          <w:p w:rsidR="00491447" w:rsidRPr="00491447" w:rsidRDefault="00491447"/>
        </w:tc>
        <w:tc>
          <w:tcPr>
            <w:tcW w:w="6492" w:type="dxa"/>
            <w:gridSpan w:val="2"/>
            <w:noWrap/>
            <w:hideMark/>
          </w:tcPr>
          <w:p w:rsidR="00491447" w:rsidRPr="00491447" w:rsidRDefault="00491447">
            <w:r w:rsidRPr="00491447">
              <w:t xml:space="preserve">Recommendation </w:t>
            </w:r>
          </w:p>
        </w:tc>
        <w:tc>
          <w:tcPr>
            <w:tcW w:w="3928" w:type="dxa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Yes</w:t>
            </w:r>
          </w:p>
        </w:tc>
        <w:tc>
          <w:tcPr>
            <w:tcW w:w="3350" w:type="dxa"/>
            <w:gridSpan w:val="2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NO</w:t>
            </w:r>
          </w:p>
        </w:tc>
      </w:tr>
      <w:tr w:rsidR="00491447" w:rsidRPr="00491447" w:rsidTr="00491447">
        <w:trPr>
          <w:trHeight w:val="300"/>
        </w:trPr>
        <w:tc>
          <w:tcPr>
            <w:tcW w:w="648" w:type="dxa"/>
            <w:vMerge w:val="restart"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Section   1 &amp; 5</w:t>
            </w:r>
          </w:p>
        </w:tc>
        <w:tc>
          <w:tcPr>
            <w:tcW w:w="13770" w:type="dxa"/>
            <w:gridSpan w:val="5"/>
            <w:vMerge w:val="restart"/>
            <w:noWrap/>
            <w:hideMark/>
          </w:tcPr>
          <w:p w:rsidR="00491447" w:rsidRPr="00491447" w:rsidRDefault="00491447">
            <w:r w:rsidRPr="00491447">
              <w:t>Overall performance and Letters of Reference</w:t>
            </w:r>
          </w:p>
        </w:tc>
      </w:tr>
      <w:tr w:rsidR="00491447" w:rsidRPr="00491447" w:rsidTr="00491447">
        <w:trPr>
          <w:trHeight w:val="660"/>
        </w:trPr>
        <w:tc>
          <w:tcPr>
            <w:tcW w:w="648" w:type="dxa"/>
            <w:vMerge/>
            <w:hideMark/>
          </w:tcPr>
          <w:p w:rsidR="00491447" w:rsidRPr="00491447" w:rsidRDefault="00491447">
            <w:pPr>
              <w:rPr>
                <w:b/>
                <w:bCs/>
              </w:rPr>
            </w:pPr>
          </w:p>
        </w:tc>
        <w:tc>
          <w:tcPr>
            <w:tcW w:w="13770" w:type="dxa"/>
            <w:gridSpan w:val="5"/>
            <w:vMerge/>
            <w:hideMark/>
          </w:tcPr>
          <w:p w:rsidR="00491447" w:rsidRPr="00491447" w:rsidRDefault="00491447"/>
        </w:tc>
      </w:tr>
      <w:tr w:rsidR="00491447" w:rsidRPr="00491447" w:rsidTr="00491447">
        <w:trPr>
          <w:trHeight w:val="15"/>
        </w:trPr>
        <w:tc>
          <w:tcPr>
            <w:tcW w:w="648" w:type="dxa"/>
            <w:noWrap/>
            <w:hideMark/>
          </w:tcPr>
          <w:p w:rsidR="00491447" w:rsidRPr="00491447" w:rsidRDefault="00491447"/>
        </w:tc>
        <w:tc>
          <w:tcPr>
            <w:tcW w:w="612" w:type="dxa"/>
            <w:noWrap/>
            <w:hideMark/>
          </w:tcPr>
          <w:p w:rsidR="00491447" w:rsidRPr="00491447" w:rsidRDefault="00491447">
            <w:r w:rsidRPr="00491447">
              <w:t> </w:t>
            </w:r>
          </w:p>
        </w:tc>
        <w:tc>
          <w:tcPr>
            <w:tcW w:w="5880" w:type="dxa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  <w:tc>
          <w:tcPr>
            <w:tcW w:w="3928" w:type="dxa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  <w:tc>
          <w:tcPr>
            <w:tcW w:w="2434" w:type="dxa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</w:tr>
      <w:tr w:rsidR="00491447" w:rsidRPr="00491447" w:rsidTr="00491447">
        <w:trPr>
          <w:trHeight w:val="4035"/>
        </w:trPr>
        <w:tc>
          <w:tcPr>
            <w:tcW w:w="648" w:type="dxa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Section 2</w:t>
            </w:r>
          </w:p>
        </w:tc>
        <w:tc>
          <w:tcPr>
            <w:tcW w:w="612" w:type="dxa"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 xml:space="preserve">Teaching Effectiveness </w:t>
            </w:r>
          </w:p>
        </w:tc>
        <w:tc>
          <w:tcPr>
            <w:tcW w:w="5880" w:type="dxa"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t>Documentation of:                                                                                     Most significant teaching accomplishments                                                         Teaching philosophy appropriate for rank                                                                   Teaching goals appropriate for pursued rank  (2.6.3 &amp; 2.5.1)</w:t>
            </w:r>
            <w:r w:rsidRPr="00491447">
              <w:rPr>
                <w:b/>
                <w:bCs/>
              </w:rPr>
              <w:t xml:space="preserve">                                                                                               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AIR Committee Comments</w:t>
            </w:r>
          </w:p>
        </w:tc>
      </w:tr>
      <w:tr w:rsidR="00491447" w:rsidRPr="00491447" w:rsidTr="00491447">
        <w:trPr>
          <w:trHeight w:val="4080"/>
        </w:trPr>
        <w:tc>
          <w:tcPr>
            <w:tcW w:w="648" w:type="dxa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Section 3</w:t>
            </w:r>
          </w:p>
        </w:tc>
        <w:tc>
          <w:tcPr>
            <w:tcW w:w="612" w:type="dxa"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 xml:space="preserve">Scholarly Activities </w:t>
            </w:r>
          </w:p>
        </w:tc>
        <w:tc>
          <w:tcPr>
            <w:tcW w:w="5880" w:type="dxa"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t xml:space="preserve">Documentation of Scholarly, Creative, and Professional Activity  (2.6.3 &amp; 2.5.2)  </w:t>
            </w:r>
            <w:r w:rsidRPr="00491447">
              <w:rPr>
                <w:b/>
                <w:bCs/>
              </w:rPr>
              <w:t xml:space="preserve">                                                                                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AIR Committee Comments</w:t>
            </w:r>
          </w:p>
        </w:tc>
      </w:tr>
      <w:tr w:rsidR="00491447" w:rsidRPr="00491447" w:rsidTr="00491447">
        <w:trPr>
          <w:trHeight w:val="2235"/>
        </w:trPr>
        <w:tc>
          <w:tcPr>
            <w:tcW w:w="648" w:type="dxa"/>
            <w:vMerge w:val="restart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lastRenderedPageBreak/>
              <w:t>Evaluated as one                                      Section 4</w:t>
            </w:r>
          </w:p>
        </w:tc>
        <w:tc>
          <w:tcPr>
            <w:tcW w:w="612" w:type="dxa"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Service (Division/Department)</w:t>
            </w:r>
          </w:p>
        </w:tc>
        <w:tc>
          <w:tcPr>
            <w:tcW w:w="5880" w:type="dxa"/>
            <w:hideMark/>
          </w:tcPr>
          <w:p w:rsidR="00491447" w:rsidRPr="00491447" w:rsidRDefault="00491447">
            <w:r w:rsidRPr="00491447">
              <w:t>Expected and encouraged activities (2.6.3, 2.5.3.1.1 &amp; 2.5.3.1.2)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AIR Committee Comments</w:t>
            </w:r>
          </w:p>
        </w:tc>
      </w:tr>
      <w:tr w:rsidR="00491447" w:rsidRPr="00491447" w:rsidTr="00491447">
        <w:trPr>
          <w:trHeight w:val="2190"/>
        </w:trPr>
        <w:tc>
          <w:tcPr>
            <w:tcW w:w="648" w:type="dxa"/>
            <w:vMerge/>
            <w:hideMark/>
          </w:tcPr>
          <w:p w:rsidR="00491447" w:rsidRPr="00491447" w:rsidRDefault="00491447">
            <w:pPr>
              <w:rPr>
                <w:b/>
                <w:bCs/>
              </w:rPr>
            </w:pPr>
          </w:p>
        </w:tc>
        <w:tc>
          <w:tcPr>
            <w:tcW w:w="612" w:type="dxa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Service (College)</w:t>
            </w:r>
          </w:p>
        </w:tc>
        <w:tc>
          <w:tcPr>
            <w:tcW w:w="5880" w:type="dxa"/>
            <w:noWrap/>
            <w:hideMark/>
          </w:tcPr>
          <w:p w:rsidR="00491447" w:rsidRPr="00491447" w:rsidRDefault="00491447">
            <w:r w:rsidRPr="00491447">
              <w:t>Expected and encouraged activities (2.6.3, 2.5.3.1.1 &amp; 2.5.3.1.2)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AIR Committee Comments</w:t>
            </w:r>
          </w:p>
        </w:tc>
      </w:tr>
      <w:tr w:rsidR="00491447" w:rsidRPr="00491447" w:rsidTr="00491447">
        <w:trPr>
          <w:trHeight w:val="2265"/>
        </w:trPr>
        <w:tc>
          <w:tcPr>
            <w:tcW w:w="648" w:type="dxa"/>
            <w:vMerge/>
            <w:hideMark/>
          </w:tcPr>
          <w:p w:rsidR="00491447" w:rsidRPr="00491447" w:rsidRDefault="00491447">
            <w:pPr>
              <w:rPr>
                <w:b/>
                <w:bCs/>
              </w:rPr>
            </w:pPr>
          </w:p>
        </w:tc>
        <w:tc>
          <w:tcPr>
            <w:tcW w:w="612" w:type="dxa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Service (Community)</w:t>
            </w:r>
          </w:p>
        </w:tc>
        <w:tc>
          <w:tcPr>
            <w:tcW w:w="5880" w:type="dxa"/>
            <w:noWrap/>
            <w:hideMark/>
          </w:tcPr>
          <w:p w:rsidR="00491447" w:rsidRPr="00491447" w:rsidRDefault="00491447">
            <w:r w:rsidRPr="00491447">
              <w:t>Community/Professional Service (2.6.3 &amp; 2.5.3.1.3)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AIR Committee Comments</w:t>
            </w:r>
          </w:p>
        </w:tc>
      </w:tr>
      <w:tr w:rsidR="00491447" w:rsidRPr="00491447" w:rsidTr="00491447">
        <w:trPr>
          <w:trHeight w:val="3645"/>
        </w:trPr>
        <w:tc>
          <w:tcPr>
            <w:tcW w:w="648" w:type="dxa"/>
            <w:noWrap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 </w:t>
            </w:r>
          </w:p>
        </w:tc>
        <w:tc>
          <w:tcPr>
            <w:tcW w:w="612" w:type="dxa"/>
            <w:textDirection w:val="btLr"/>
            <w:hideMark/>
          </w:tcPr>
          <w:p w:rsidR="00491447" w:rsidRPr="00491447" w:rsidRDefault="00491447" w:rsidP="00491447">
            <w:pPr>
              <w:rPr>
                <w:b/>
                <w:bCs/>
              </w:rPr>
            </w:pPr>
            <w:r w:rsidRPr="00491447">
              <w:rPr>
                <w:b/>
                <w:bCs/>
              </w:rPr>
              <w:t>Evidence of Rank Specific Responsibilities</w:t>
            </w:r>
          </w:p>
        </w:tc>
        <w:tc>
          <w:tcPr>
            <w:tcW w:w="5880" w:type="dxa"/>
            <w:noWrap/>
            <w:hideMark/>
          </w:tcPr>
          <w:p w:rsidR="00491447" w:rsidRPr="00491447" w:rsidRDefault="00491447">
            <w:r w:rsidRPr="00491447">
              <w:t>Associate Professor Faculty Responsibilities (2.1.2.3.2)</w:t>
            </w:r>
          </w:p>
        </w:tc>
        <w:tc>
          <w:tcPr>
            <w:tcW w:w="7278" w:type="dxa"/>
            <w:gridSpan w:val="3"/>
            <w:noWrap/>
            <w:hideMark/>
          </w:tcPr>
          <w:p w:rsidR="00491447" w:rsidRPr="00491447" w:rsidRDefault="00491447">
            <w:r w:rsidRPr="00491447">
              <w:t>Professor Faculty Responsibilities (2.1.2.4.2)</w:t>
            </w:r>
          </w:p>
        </w:tc>
      </w:tr>
    </w:tbl>
    <w:p w:rsidR="000C149D" w:rsidRDefault="000C149D">
      <w:bookmarkStart w:id="1" w:name="_GoBack"/>
      <w:bookmarkEnd w:id="1"/>
    </w:p>
    <w:sectPr w:rsidR="000C149D" w:rsidSect="00491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7"/>
    <w:rsid w:val="000C149D"/>
    <w:rsid w:val="004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Steinhauser, Colleen</dc:creator>
  <cp:lastModifiedBy>Steinhauser, Colleen</cp:lastModifiedBy>
  <cp:revision>1</cp:revision>
  <dcterms:created xsi:type="dcterms:W3CDTF">2016-09-20T19:28:00Z</dcterms:created>
  <dcterms:modified xsi:type="dcterms:W3CDTF">2016-09-20T19:31:00Z</dcterms:modified>
</cp:coreProperties>
</file>